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0"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1"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AC630E">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397BDD" w:rsidRPr="00446068" w:rsidRDefault="00446068">
            <w:pPr>
              <w:pStyle w:val="TableParagraph"/>
              <w:ind w:left="0"/>
              <w:rPr>
                <w:rFonts w:asciiTheme="majorHAnsi" w:hAnsiTheme="majorHAnsi"/>
                <w:sz w:val="24"/>
                <w:szCs w:val="26"/>
              </w:rPr>
            </w:pPr>
            <w:r w:rsidRPr="00446068">
              <w:rPr>
                <w:rFonts w:asciiTheme="majorHAnsi" w:hAnsiTheme="majorHAnsi"/>
                <w:sz w:val="24"/>
                <w:szCs w:val="26"/>
              </w:rPr>
              <w:t>Positive whole school staff meeting identifying the importance of delivering high quality of PE on a regular basis. Reviewing current schemes of learning identifying what staff find easier to use and implement practically during their lessons. Positive feedback from staff showed they felt more confident about key points which make PE a positive experience for children and inspired them to make a difference. New schemes of learning for PE have now been provided across all activity areas for teachers to access both electronically and physically.</w:t>
            </w:r>
          </w:p>
          <w:p w:rsidR="00446068" w:rsidRDefault="00446068">
            <w:pPr>
              <w:pStyle w:val="TableParagraph"/>
              <w:ind w:left="0"/>
              <w:rPr>
                <w:rFonts w:ascii="Times New Roman"/>
                <w:sz w:val="24"/>
              </w:rPr>
            </w:pPr>
            <w:r>
              <w:rPr>
                <w:rFonts w:ascii="Times New Roman"/>
                <w:sz w:val="24"/>
              </w:rPr>
              <w:t xml:space="preserve">Children very engaged in their learning and have remained enthusiastic about their PE despite having such a strange year with lockdowns and having so much time out of school. </w:t>
            </w:r>
          </w:p>
          <w:p w:rsidR="00446068" w:rsidRDefault="00446068">
            <w:pPr>
              <w:pStyle w:val="TableParagraph"/>
              <w:ind w:left="0"/>
              <w:rPr>
                <w:rFonts w:ascii="Times New Roman"/>
                <w:sz w:val="24"/>
              </w:rPr>
            </w:pPr>
            <w:r>
              <w:rPr>
                <w:rFonts w:ascii="Times New Roman"/>
                <w:sz w:val="24"/>
              </w:rPr>
              <w:t>Club uptake has been excellent this year and children have enjoyed the wide variety of sports clubs available to them.</w:t>
            </w:r>
          </w:p>
          <w:p w:rsidR="00446068" w:rsidRDefault="00446068">
            <w:pPr>
              <w:pStyle w:val="TableParagraph"/>
              <w:ind w:left="0"/>
              <w:rPr>
                <w:rFonts w:ascii="Times New Roman"/>
                <w:sz w:val="24"/>
              </w:rPr>
            </w:pPr>
            <w:r>
              <w:rPr>
                <w:rFonts w:ascii="Times New Roman"/>
                <w:sz w:val="24"/>
              </w:rPr>
              <w:t>Lunchtime provision to ensure the 30 minutes of active time are met.</w:t>
            </w:r>
          </w:p>
        </w:tc>
        <w:tc>
          <w:tcPr>
            <w:tcW w:w="7677" w:type="dxa"/>
          </w:tcPr>
          <w:p w:rsidR="00AC630E" w:rsidRDefault="00AC630E" w:rsidP="00AC630E">
            <w:pPr>
              <w:pStyle w:val="TableParagraph"/>
              <w:ind w:left="0"/>
              <w:rPr>
                <w:rFonts w:ascii="Times New Roman"/>
                <w:sz w:val="24"/>
              </w:rPr>
            </w:pPr>
            <w:r>
              <w:rPr>
                <w:rFonts w:ascii="Times New Roman"/>
                <w:sz w:val="24"/>
              </w:rPr>
              <w:t>Consistency across the trust needs to be developed in order to give children good progression throughout their Primary education and to ensure teachers are clear on their goals and progression of lessons.</w:t>
            </w:r>
          </w:p>
          <w:p w:rsidR="00397BDD" w:rsidRDefault="00AC630E" w:rsidP="00AC630E">
            <w:pPr>
              <w:pStyle w:val="TableParagraph"/>
              <w:ind w:left="0"/>
              <w:rPr>
                <w:rFonts w:ascii="Times New Roman"/>
                <w:sz w:val="24"/>
              </w:rPr>
            </w:pPr>
            <w:r>
              <w:rPr>
                <w:rFonts w:ascii="Times New Roman"/>
                <w:sz w:val="24"/>
              </w:rPr>
              <w:t>Access to specialist coaches can be improved in line with the revised curriculum in order to inspire children, especially in sports which are less common to experience during Primary education.</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r>
      <w:r w:rsidR="00D539E4">
        <w:rPr>
          <w:b/>
          <w:color w:val="231F20"/>
          <w:sz w:val="24"/>
        </w:rPr>
        <w:t>£10,145</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D539E4">
        <w:rPr>
          <w:b/>
          <w:color w:val="231F20"/>
          <w:spacing w:val="100"/>
          <w:sz w:val="24"/>
        </w:rPr>
        <w:t>£</w:t>
      </w:r>
      <w:r w:rsidR="00D539E4">
        <w:rPr>
          <w:b/>
          <w:color w:val="231F20"/>
          <w:sz w:val="24"/>
        </w:rPr>
        <w:t>17,800</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D539E4">
        <w:rPr>
          <w:b/>
          <w:color w:val="231F20"/>
          <w:sz w:val="24"/>
        </w:rPr>
        <w:t>2021</w:t>
      </w:r>
      <w:r w:rsidR="00D539E4">
        <w:rPr>
          <w:b/>
          <w:color w:val="231F20"/>
          <w:sz w:val="24"/>
        </w:rPr>
        <w:tab/>
        <w:t>£27,945</w:t>
      </w:r>
    </w:p>
    <w:p w:rsidR="00397BDD" w:rsidRDefault="00397BDD">
      <w:pPr>
        <w:spacing w:line="290" w:lineRule="exact"/>
        <w:rPr>
          <w:sz w:val="24"/>
        </w:rPr>
        <w:sectPr w:rsidR="00397BDD">
          <w:footerReference w:type="default" r:id="rId12"/>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C92B5C">
            <w:pPr>
              <w:pStyle w:val="TableParagraph"/>
              <w:ind w:left="0"/>
              <w:rPr>
                <w:rFonts w:ascii="Times New Roman"/>
                <w:sz w:val="24"/>
              </w:rPr>
            </w:pPr>
            <w:r>
              <w:rPr>
                <w:rFonts w:ascii="Times New Roman"/>
                <w:sz w:val="24"/>
              </w:rPr>
              <w:t>n/a to Infant</w:t>
            </w:r>
            <w:r>
              <w:rPr>
                <w:rFonts w:ascii="Times New Roman"/>
                <w:sz w:val="24"/>
              </w:rPr>
              <w:t>’</w:t>
            </w:r>
            <w:r>
              <w:rPr>
                <w:rFonts w:ascii="Times New Roman"/>
                <w:sz w:val="24"/>
              </w:rPr>
              <w:t>s School</w:t>
            </w: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C92B5C">
            <w:pPr>
              <w:pStyle w:val="TableParagraph"/>
              <w:spacing w:before="16"/>
              <w:ind w:left="79"/>
              <w:rPr>
                <w:sz w:val="24"/>
              </w:rPr>
            </w:pPr>
            <w:r>
              <w:rPr>
                <w:color w:val="231F20"/>
                <w:sz w:val="24"/>
              </w:rPr>
              <w:t>n/a</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C92B5C">
            <w:pPr>
              <w:pStyle w:val="TableParagraph"/>
              <w:spacing w:before="16"/>
              <w:ind w:left="79"/>
              <w:rPr>
                <w:sz w:val="24"/>
              </w:rPr>
            </w:pPr>
            <w:r>
              <w:rPr>
                <w:color w:val="231F20"/>
                <w:sz w:val="24"/>
              </w:rPr>
              <w:t>n/a</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C92B5C">
            <w:pPr>
              <w:pStyle w:val="TableParagraph"/>
              <w:spacing w:before="16"/>
              <w:ind w:left="79"/>
              <w:rPr>
                <w:sz w:val="24"/>
              </w:rPr>
            </w:pPr>
            <w:r>
              <w:rPr>
                <w:color w:val="231F20"/>
                <w:sz w:val="24"/>
              </w:rPr>
              <w:t>n/a</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C92B5C">
            <w:pPr>
              <w:pStyle w:val="TableParagraph"/>
              <w:spacing w:before="16"/>
              <w:ind w:left="79"/>
              <w:rPr>
                <w:sz w:val="24"/>
              </w:rPr>
            </w:pPr>
            <w:r>
              <w:rPr>
                <w:sz w:val="24"/>
              </w:rPr>
              <w:t>n/a</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AC630E">
      <w:pPr>
        <w:pStyle w:val="BodyText"/>
        <w:rPr>
          <w:sz w:val="20"/>
        </w:rPr>
      </w:pPr>
      <w:r>
        <w:rPr>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C92B5C">
              <w:rPr>
                <w:color w:val="231F20"/>
                <w:sz w:val="24"/>
              </w:rPr>
              <w:t xml:space="preserve"> 27.945</w:t>
            </w:r>
          </w:p>
        </w:tc>
        <w:tc>
          <w:tcPr>
            <w:tcW w:w="4923" w:type="dxa"/>
            <w:gridSpan w:val="2"/>
          </w:tcPr>
          <w:p w:rsidR="00397BDD" w:rsidRPr="00C92B5C" w:rsidRDefault="006C016C">
            <w:pPr>
              <w:pStyle w:val="TableParagraph"/>
              <w:spacing w:before="41"/>
              <w:rPr>
                <w:sz w:val="24"/>
              </w:rPr>
            </w:pPr>
            <w:r>
              <w:rPr>
                <w:b/>
                <w:color w:val="231F20"/>
                <w:sz w:val="24"/>
              </w:rPr>
              <w:t>Date</w:t>
            </w:r>
            <w:r>
              <w:rPr>
                <w:b/>
                <w:color w:val="231F20"/>
                <w:spacing w:val="-8"/>
                <w:sz w:val="24"/>
              </w:rPr>
              <w:t xml:space="preserve"> </w:t>
            </w:r>
            <w:r>
              <w:rPr>
                <w:b/>
                <w:color w:val="231F20"/>
                <w:sz w:val="24"/>
              </w:rPr>
              <w:t>Updated:</w:t>
            </w:r>
            <w:r w:rsidR="00C92B5C">
              <w:rPr>
                <w:b/>
                <w:color w:val="231F20"/>
                <w:sz w:val="24"/>
              </w:rPr>
              <w:t xml:space="preserve"> </w:t>
            </w:r>
            <w:r w:rsidR="00C92B5C">
              <w:rPr>
                <w:color w:val="231F20"/>
                <w:sz w:val="24"/>
              </w:rPr>
              <w:t>July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B7136B">
            <w:pPr>
              <w:pStyle w:val="TableParagraph"/>
              <w:spacing w:before="41" w:line="272" w:lineRule="exact"/>
              <w:ind w:left="21"/>
              <w:jc w:val="center"/>
              <w:rPr>
                <w:sz w:val="24"/>
              </w:rPr>
            </w:pPr>
            <w:r>
              <w:rPr>
                <w:color w:val="231F20"/>
                <w:sz w:val="24"/>
              </w:rPr>
              <w:t>72</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92B5C" w:rsidTr="00DA1277">
        <w:trPr>
          <w:trHeight w:val="80"/>
        </w:trPr>
        <w:tc>
          <w:tcPr>
            <w:tcW w:w="3720" w:type="dxa"/>
            <w:tcBorders>
              <w:bottom w:val="single" w:sz="12" w:space="0" w:color="231F20"/>
            </w:tcBorders>
          </w:tcPr>
          <w:p w:rsidR="00C92B5C" w:rsidRDefault="00C92B5C" w:rsidP="00C92B5C">
            <w:pPr>
              <w:pStyle w:val="TableParagraph"/>
              <w:ind w:left="0"/>
              <w:rPr>
                <w:rFonts w:asciiTheme="minorHAnsi" w:hAnsiTheme="minorHAnsi"/>
                <w:sz w:val="24"/>
              </w:rPr>
            </w:pPr>
            <w:r>
              <w:rPr>
                <w:rFonts w:asciiTheme="minorHAnsi" w:hAnsiTheme="minorHAnsi"/>
                <w:sz w:val="24"/>
              </w:rPr>
              <w:t>Use of funding to staff 3 sports coaches at lunchtime</w:t>
            </w:r>
            <w:r w:rsidR="00DA1277">
              <w:rPr>
                <w:rFonts w:asciiTheme="minorHAnsi" w:hAnsiTheme="minorHAnsi"/>
                <w:sz w:val="24"/>
              </w:rPr>
              <w:t xml:space="preserve"> and 2 during PE sessions</w:t>
            </w:r>
            <w:r>
              <w:rPr>
                <w:rFonts w:asciiTheme="minorHAnsi" w:hAnsiTheme="minorHAnsi"/>
                <w:sz w:val="24"/>
              </w:rPr>
              <w:t xml:space="preserve"> to run a range of activities aimed to encourage less confident children to take part. </w:t>
            </w: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Pr="006F425C" w:rsidRDefault="00C92B5C" w:rsidP="00C92B5C">
            <w:pPr>
              <w:pStyle w:val="TableParagraph"/>
              <w:ind w:left="0"/>
              <w:rPr>
                <w:rFonts w:asciiTheme="minorHAnsi" w:hAnsiTheme="minorHAnsi"/>
                <w:sz w:val="24"/>
              </w:rPr>
            </w:pPr>
            <w:r>
              <w:rPr>
                <w:rFonts w:asciiTheme="minorHAnsi" w:hAnsiTheme="minorHAnsi"/>
                <w:sz w:val="24"/>
              </w:rPr>
              <w:t>Introduction of the use of 5 min blasts and 8 min movers within classrooms to boost brain power during long stationary classroom based periods.</w:t>
            </w:r>
          </w:p>
        </w:tc>
        <w:tc>
          <w:tcPr>
            <w:tcW w:w="3600" w:type="dxa"/>
            <w:tcBorders>
              <w:bottom w:val="single" w:sz="12" w:space="0" w:color="231F20"/>
            </w:tcBorders>
          </w:tcPr>
          <w:p w:rsidR="00C92B5C" w:rsidRDefault="00C92B5C" w:rsidP="00C92B5C">
            <w:pPr>
              <w:pStyle w:val="TableParagraph"/>
              <w:ind w:left="0"/>
              <w:rPr>
                <w:rFonts w:asciiTheme="minorHAnsi" w:hAnsiTheme="minorHAnsi"/>
                <w:sz w:val="24"/>
              </w:rPr>
            </w:pPr>
            <w:r>
              <w:rPr>
                <w:rFonts w:asciiTheme="minorHAnsi" w:hAnsiTheme="minorHAnsi"/>
                <w:sz w:val="24"/>
              </w:rPr>
              <w:t xml:space="preserve">Shine coaches to set up and encourage engagement in games and outdoor activities during lunchtimes. Due to COVID-19 lockdowns during 2020/2021, coaches will focus on including team games to allow children opportunities to rebuild relationships through physical activity. </w:t>
            </w:r>
          </w:p>
          <w:p w:rsidR="00C92B5C" w:rsidRDefault="00C92B5C" w:rsidP="00C92B5C">
            <w:pPr>
              <w:pStyle w:val="TableParagraph"/>
              <w:ind w:left="0"/>
              <w:rPr>
                <w:rFonts w:asciiTheme="minorHAnsi" w:hAnsiTheme="minorHAnsi"/>
                <w:sz w:val="24"/>
              </w:rPr>
            </w:pPr>
          </w:p>
          <w:p w:rsidR="00DA1277" w:rsidRDefault="00DA1277" w:rsidP="00C92B5C">
            <w:pPr>
              <w:pStyle w:val="TableParagraph"/>
              <w:ind w:left="0"/>
              <w:rPr>
                <w:rFonts w:asciiTheme="minorHAnsi" w:hAnsiTheme="minorHAnsi"/>
                <w:sz w:val="24"/>
              </w:rPr>
            </w:pPr>
          </w:p>
          <w:p w:rsidR="00C92B5C" w:rsidRPr="006F425C" w:rsidRDefault="00C92B5C" w:rsidP="00C92B5C">
            <w:pPr>
              <w:pStyle w:val="TableParagraph"/>
              <w:ind w:left="0"/>
              <w:rPr>
                <w:rFonts w:asciiTheme="minorHAnsi" w:hAnsiTheme="minorHAnsi"/>
                <w:sz w:val="24"/>
              </w:rPr>
            </w:pPr>
            <w:r>
              <w:rPr>
                <w:rFonts w:asciiTheme="minorHAnsi" w:hAnsiTheme="minorHAnsi"/>
                <w:sz w:val="24"/>
              </w:rPr>
              <w:t xml:space="preserve">During a whole staff meeting go through the use of these easy to use videos that can be carried out in the classroom. </w:t>
            </w:r>
          </w:p>
        </w:tc>
        <w:tc>
          <w:tcPr>
            <w:tcW w:w="1616" w:type="dxa"/>
            <w:tcBorders>
              <w:bottom w:val="single" w:sz="12" w:space="0" w:color="231F20"/>
            </w:tcBorders>
          </w:tcPr>
          <w:p w:rsidR="00C92B5C" w:rsidRDefault="00C92B5C" w:rsidP="00C92B5C">
            <w:pPr>
              <w:pStyle w:val="TableParagraph"/>
              <w:ind w:left="0"/>
              <w:jc w:val="center"/>
              <w:rPr>
                <w:rFonts w:asciiTheme="minorHAnsi" w:hAnsiTheme="minorHAnsi"/>
                <w:sz w:val="24"/>
              </w:rPr>
            </w:pPr>
            <w:r>
              <w:rPr>
                <w:rFonts w:asciiTheme="minorHAnsi" w:hAnsiTheme="minorHAnsi"/>
                <w:sz w:val="24"/>
              </w:rPr>
              <w:t>£</w:t>
            </w:r>
            <w:r w:rsidR="00B7136B">
              <w:rPr>
                <w:rFonts w:asciiTheme="minorHAnsi" w:hAnsiTheme="minorHAnsi"/>
                <w:sz w:val="24"/>
              </w:rPr>
              <w:t>20</w:t>
            </w:r>
            <w:r w:rsidR="00DA1277">
              <w:rPr>
                <w:rFonts w:asciiTheme="minorHAnsi" w:hAnsiTheme="minorHAnsi"/>
                <w:sz w:val="24"/>
              </w:rPr>
              <w:t>,000</w:t>
            </w: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DA1277" w:rsidRDefault="00DA1277"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r>
              <w:rPr>
                <w:rFonts w:asciiTheme="minorHAnsi" w:hAnsiTheme="minorHAnsi"/>
                <w:sz w:val="24"/>
              </w:rPr>
              <w:t>£0</w:t>
            </w: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rPr>
                <w:rFonts w:ascii="Times New Roman"/>
                <w:sz w:val="24"/>
              </w:rPr>
            </w:pPr>
          </w:p>
        </w:tc>
        <w:tc>
          <w:tcPr>
            <w:tcW w:w="3307" w:type="dxa"/>
            <w:tcBorders>
              <w:bottom w:val="single" w:sz="12" w:space="0" w:color="231F20"/>
            </w:tcBorders>
          </w:tcPr>
          <w:p w:rsidR="00C92B5C" w:rsidRDefault="00C92B5C" w:rsidP="00C92B5C">
            <w:pPr>
              <w:pStyle w:val="TableParagraph"/>
              <w:ind w:left="0"/>
              <w:rPr>
                <w:rFonts w:asciiTheme="minorHAnsi" w:hAnsiTheme="minorHAnsi"/>
                <w:sz w:val="24"/>
              </w:rPr>
            </w:pPr>
            <w:r>
              <w:rPr>
                <w:rFonts w:asciiTheme="minorHAnsi" w:hAnsiTheme="minorHAnsi"/>
                <w:sz w:val="24"/>
              </w:rPr>
              <w:t xml:space="preserve">Increased team work being used to engage in the games and sports on offer at lunchtimes. Children showing more confidence to have a go and be involved in physical activities during lunchtime. </w:t>
            </w: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DA1277" w:rsidRDefault="00DA1277"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r>
              <w:rPr>
                <w:rFonts w:asciiTheme="minorHAnsi" w:hAnsiTheme="minorHAnsi"/>
                <w:sz w:val="24"/>
              </w:rPr>
              <w:t xml:space="preserve">Use pupil survey to see whether classes have begun to use these strategies following longer periods of stationary class work. </w:t>
            </w:r>
          </w:p>
          <w:p w:rsidR="00C92B5C" w:rsidRDefault="00C92B5C" w:rsidP="00C92B5C">
            <w:pPr>
              <w:pStyle w:val="TableParagraph"/>
              <w:ind w:left="0"/>
              <w:rPr>
                <w:rFonts w:ascii="Times New Roman"/>
                <w:sz w:val="24"/>
              </w:rPr>
            </w:pPr>
          </w:p>
          <w:p w:rsidR="00C92B5C" w:rsidRDefault="00C92B5C" w:rsidP="00C92B5C">
            <w:pPr>
              <w:pStyle w:val="TableParagraph"/>
              <w:ind w:left="0"/>
              <w:rPr>
                <w:rFonts w:ascii="Times New Roman"/>
                <w:sz w:val="24"/>
              </w:rPr>
            </w:pPr>
          </w:p>
          <w:p w:rsidR="00C92B5C" w:rsidRDefault="00C92B5C" w:rsidP="00C92B5C">
            <w:pPr>
              <w:pStyle w:val="TableParagraph"/>
              <w:ind w:left="0"/>
              <w:rPr>
                <w:rFonts w:ascii="Times New Roman"/>
                <w:sz w:val="24"/>
              </w:rPr>
            </w:pPr>
          </w:p>
          <w:p w:rsidR="00DA1277" w:rsidRDefault="00DA1277" w:rsidP="00C92B5C">
            <w:pPr>
              <w:pStyle w:val="TableParagraph"/>
              <w:ind w:left="0"/>
              <w:rPr>
                <w:rFonts w:ascii="Times New Roman"/>
                <w:sz w:val="24"/>
              </w:rPr>
            </w:pPr>
          </w:p>
        </w:tc>
        <w:tc>
          <w:tcPr>
            <w:tcW w:w="3134" w:type="dxa"/>
            <w:tcBorders>
              <w:bottom w:val="single" w:sz="12" w:space="0" w:color="231F20"/>
            </w:tcBorders>
          </w:tcPr>
          <w:p w:rsidR="00C92B5C" w:rsidRDefault="00C92B5C" w:rsidP="00C92B5C">
            <w:pPr>
              <w:pStyle w:val="TableParagraph"/>
              <w:ind w:left="0"/>
              <w:rPr>
                <w:rFonts w:asciiTheme="minorHAnsi" w:hAnsiTheme="minorHAnsi"/>
                <w:sz w:val="24"/>
              </w:rPr>
            </w:pPr>
            <w:r>
              <w:rPr>
                <w:rFonts w:asciiTheme="minorHAnsi" w:hAnsiTheme="minorHAnsi"/>
                <w:sz w:val="24"/>
              </w:rPr>
              <w:t xml:space="preserve">Continue to speak to children about their experiences of lunchtime activities and what they would like to see to increase participation further. </w:t>
            </w:r>
          </w:p>
          <w:p w:rsidR="00C92B5C" w:rsidRDefault="00C92B5C" w:rsidP="00C92B5C">
            <w:pPr>
              <w:pStyle w:val="TableParagraph"/>
              <w:ind w:left="0"/>
              <w:rPr>
                <w:rFonts w:asciiTheme="minorHAnsi" w:hAnsiTheme="minorHAnsi"/>
                <w:sz w:val="24"/>
              </w:rPr>
            </w:pPr>
            <w:r>
              <w:rPr>
                <w:rFonts w:asciiTheme="minorHAnsi" w:hAnsiTheme="minorHAnsi"/>
                <w:sz w:val="24"/>
              </w:rPr>
              <w:t xml:space="preserve">Offer less main stream sports over general physical activities to encourage higher participation of all abilities. </w:t>
            </w: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DA1277" w:rsidRDefault="00DA1277"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r>
              <w:rPr>
                <w:rFonts w:asciiTheme="minorHAnsi" w:hAnsiTheme="minorHAnsi"/>
                <w:sz w:val="24"/>
              </w:rPr>
              <w:t xml:space="preserve">Offer a range of 5 min brain boosters so staff have a bank to choose from and learns what works better for their class. </w:t>
            </w:r>
          </w:p>
          <w:p w:rsidR="00C92B5C" w:rsidRDefault="00C92B5C" w:rsidP="00C92B5C">
            <w:pPr>
              <w:pStyle w:val="TableParagraph"/>
              <w:ind w:left="0"/>
              <w:rPr>
                <w:rFonts w:ascii="Times New Roman"/>
                <w:sz w:val="24"/>
              </w:rPr>
            </w:pP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B327BC">
            <w:pPr>
              <w:pStyle w:val="TableParagraph"/>
              <w:spacing w:before="41" w:line="259" w:lineRule="exact"/>
              <w:ind w:left="21"/>
              <w:jc w:val="center"/>
              <w:rPr>
                <w:sz w:val="24"/>
              </w:rPr>
            </w:pPr>
            <w:r>
              <w:rPr>
                <w:color w:val="231F20"/>
                <w:sz w:val="24"/>
              </w:rPr>
              <w:t>11</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92B5C">
        <w:trPr>
          <w:trHeight w:val="1690"/>
        </w:trPr>
        <w:tc>
          <w:tcPr>
            <w:tcW w:w="3720" w:type="dxa"/>
          </w:tcPr>
          <w:p w:rsidR="00C92B5C" w:rsidRDefault="00C92B5C" w:rsidP="00C92B5C">
            <w:pPr>
              <w:pStyle w:val="TableParagraph"/>
              <w:ind w:left="0"/>
              <w:rPr>
                <w:rFonts w:asciiTheme="minorHAnsi" w:hAnsiTheme="minorHAnsi"/>
                <w:sz w:val="24"/>
              </w:rPr>
            </w:pPr>
            <w:r>
              <w:rPr>
                <w:rFonts w:asciiTheme="minorHAnsi" w:hAnsiTheme="minorHAnsi"/>
                <w:sz w:val="24"/>
              </w:rPr>
              <w:t xml:space="preserve">Inspire children to take part in sport and with resilience, determination and focus to participate at a high level.  </w:t>
            </w:r>
          </w:p>
          <w:p w:rsidR="00C92B5C" w:rsidRDefault="00C92B5C"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C92B5C" w:rsidRPr="006F6CA9" w:rsidRDefault="00894DC1" w:rsidP="00894DC1">
            <w:pPr>
              <w:pStyle w:val="TableParagraph"/>
              <w:ind w:left="0"/>
              <w:rPr>
                <w:rFonts w:asciiTheme="minorHAnsi" w:hAnsiTheme="minorHAnsi"/>
                <w:sz w:val="24"/>
              </w:rPr>
            </w:pPr>
            <w:r>
              <w:rPr>
                <w:rFonts w:asciiTheme="minorHAnsi" w:hAnsiTheme="minorHAnsi"/>
                <w:sz w:val="24"/>
              </w:rPr>
              <w:t>Encourage children to engage in outdoor play and offer inspiring choices to enhance this provision.</w:t>
            </w:r>
          </w:p>
        </w:tc>
        <w:tc>
          <w:tcPr>
            <w:tcW w:w="3600" w:type="dxa"/>
          </w:tcPr>
          <w:p w:rsidR="00C92B5C" w:rsidRDefault="00C92B5C" w:rsidP="00C92B5C">
            <w:pPr>
              <w:pStyle w:val="TableParagraph"/>
              <w:ind w:left="0"/>
              <w:rPr>
                <w:rFonts w:asciiTheme="minorHAnsi" w:hAnsiTheme="minorHAnsi"/>
                <w:sz w:val="24"/>
              </w:rPr>
            </w:pPr>
            <w:r>
              <w:rPr>
                <w:rFonts w:asciiTheme="minorHAnsi" w:hAnsiTheme="minorHAnsi"/>
                <w:sz w:val="24"/>
              </w:rPr>
              <w:t>Contact high level athlete to visit the school and talk about their experiences taking part in high level sport. Possibility of running an activity session in their sport for the children.</w:t>
            </w: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rPr>
                <w:rFonts w:asciiTheme="minorHAnsi" w:hAnsiTheme="minorHAnsi"/>
                <w:sz w:val="24"/>
              </w:rPr>
            </w:pPr>
          </w:p>
          <w:p w:rsidR="00894DC1" w:rsidRPr="006F6CA9" w:rsidRDefault="00894DC1" w:rsidP="00C92B5C">
            <w:pPr>
              <w:pStyle w:val="TableParagraph"/>
              <w:ind w:left="0"/>
              <w:rPr>
                <w:rFonts w:asciiTheme="minorHAnsi" w:hAnsiTheme="minorHAnsi"/>
                <w:sz w:val="24"/>
              </w:rPr>
            </w:pPr>
            <w:r>
              <w:rPr>
                <w:rFonts w:asciiTheme="minorHAnsi" w:hAnsiTheme="minorHAnsi"/>
                <w:sz w:val="24"/>
              </w:rPr>
              <w:t xml:space="preserve">Purchase additional resources and update out of date/broken resources to ensure children are offered inspiring opportunities to engage in outdoor play. </w:t>
            </w:r>
          </w:p>
        </w:tc>
        <w:tc>
          <w:tcPr>
            <w:tcW w:w="1616" w:type="dxa"/>
          </w:tcPr>
          <w:p w:rsidR="00C92B5C" w:rsidRDefault="00C92B5C" w:rsidP="00C92B5C">
            <w:pPr>
              <w:pStyle w:val="TableParagraph"/>
              <w:ind w:left="0"/>
              <w:jc w:val="center"/>
              <w:rPr>
                <w:rFonts w:asciiTheme="minorHAnsi" w:hAnsiTheme="minorHAnsi"/>
                <w:sz w:val="24"/>
              </w:rPr>
            </w:pPr>
            <w:r>
              <w:rPr>
                <w:rFonts w:asciiTheme="minorHAnsi" w:hAnsiTheme="minorHAnsi"/>
                <w:sz w:val="24"/>
              </w:rPr>
              <w:t>£540</w:t>
            </w: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C92B5C" w:rsidRDefault="00C92B5C" w:rsidP="00C92B5C">
            <w:pPr>
              <w:pStyle w:val="TableParagraph"/>
              <w:ind w:left="0"/>
              <w:rPr>
                <w:rFonts w:asciiTheme="minorHAnsi" w:hAnsiTheme="minorHAnsi"/>
                <w:sz w:val="24"/>
              </w:rPr>
            </w:pPr>
          </w:p>
          <w:p w:rsidR="00C92B5C" w:rsidRDefault="00C92B5C" w:rsidP="00C92B5C">
            <w:pPr>
              <w:pStyle w:val="TableParagraph"/>
              <w:ind w:left="0"/>
              <w:jc w:val="center"/>
              <w:rPr>
                <w:rFonts w:asciiTheme="minorHAnsi" w:hAnsiTheme="minorHAnsi"/>
                <w:sz w:val="24"/>
              </w:rPr>
            </w:pPr>
          </w:p>
          <w:p w:rsidR="00A62B49" w:rsidRDefault="00A62B49" w:rsidP="00C92B5C">
            <w:pPr>
              <w:pStyle w:val="TableParagraph"/>
              <w:ind w:left="0"/>
              <w:jc w:val="center"/>
              <w:rPr>
                <w:rFonts w:asciiTheme="minorHAnsi" w:hAnsiTheme="minorHAnsi"/>
                <w:sz w:val="24"/>
              </w:rPr>
            </w:pPr>
          </w:p>
          <w:p w:rsidR="00A62B49" w:rsidRDefault="00A62B49" w:rsidP="00C92B5C">
            <w:pPr>
              <w:pStyle w:val="TableParagraph"/>
              <w:ind w:left="0"/>
              <w:jc w:val="center"/>
              <w:rPr>
                <w:rFonts w:asciiTheme="minorHAnsi" w:hAnsiTheme="minorHAnsi"/>
                <w:sz w:val="24"/>
              </w:rPr>
            </w:pPr>
          </w:p>
          <w:p w:rsidR="00A62B49" w:rsidRDefault="00A62B49" w:rsidP="00C92B5C">
            <w:pPr>
              <w:pStyle w:val="TableParagraph"/>
              <w:ind w:left="0"/>
              <w:jc w:val="center"/>
              <w:rPr>
                <w:rFonts w:asciiTheme="minorHAnsi" w:hAnsiTheme="minorHAnsi"/>
                <w:sz w:val="24"/>
              </w:rPr>
            </w:pPr>
          </w:p>
          <w:p w:rsidR="00A62B49" w:rsidRPr="006F6CA9" w:rsidRDefault="00A62B49" w:rsidP="00A62B49">
            <w:pPr>
              <w:pStyle w:val="TableParagraph"/>
              <w:ind w:left="0"/>
              <w:jc w:val="center"/>
              <w:rPr>
                <w:rFonts w:asciiTheme="minorHAnsi" w:hAnsiTheme="minorHAnsi"/>
                <w:sz w:val="24"/>
              </w:rPr>
            </w:pPr>
            <w:r>
              <w:rPr>
                <w:rFonts w:asciiTheme="minorHAnsi" w:hAnsiTheme="minorHAnsi"/>
                <w:sz w:val="24"/>
              </w:rPr>
              <w:t>£2488.87</w:t>
            </w:r>
          </w:p>
        </w:tc>
        <w:tc>
          <w:tcPr>
            <w:tcW w:w="3307" w:type="dxa"/>
          </w:tcPr>
          <w:p w:rsidR="00C92B5C" w:rsidRDefault="00C92B5C" w:rsidP="00DA1277">
            <w:pPr>
              <w:pStyle w:val="TableParagraph"/>
              <w:ind w:left="0"/>
              <w:rPr>
                <w:rFonts w:asciiTheme="minorHAnsi" w:hAnsiTheme="minorHAnsi"/>
                <w:sz w:val="24"/>
              </w:rPr>
            </w:pPr>
            <w:r>
              <w:rPr>
                <w:rFonts w:asciiTheme="minorHAnsi" w:hAnsiTheme="minorHAnsi"/>
                <w:sz w:val="24"/>
              </w:rPr>
              <w:t xml:space="preserve">Children were engaged and excited about the event day and activities taking place </w:t>
            </w:r>
            <w:r w:rsidR="00DA1277">
              <w:rPr>
                <w:rFonts w:asciiTheme="minorHAnsi" w:hAnsiTheme="minorHAnsi"/>
                <w:sz w:val="24"/>
              </w:rPr>
              <w:t>during the morning as well as the talk from Jason Gardiner. Children were inspired to use this in their Fun in the Field relay race</w:t>
            </w:r>
            <w:r>
              <w:rPr>
                <w:rFonts w:asciiTheme="minorHAnsi" w:hAnsiTheme="minorHAnsi"/>
                <w:sz w:val="24"/>
              </w:rPr>
              <w:t>.</w:t>
            </w:r>
          </w:p>
          <w:p w:rsidR="00894DC1" w:rsidRDefault="00894DC1" w:rsidP="00DA1277">
            <w:pPr>
              <w:pStyle w:val="TableParagraph"/>
              <w:ind w:left="0"/>
              <w:rPr>
                <w:rFonts w:asciiTheme="minorHAnsi" w:hAnsiTheme="minorHAnsi"/>
                <w:sz w:val="24"/>
              </w:rPr>
            </w:pPr>
          </w:p>
          <w:p w:rsidR="00894DC1" w:rsidRPr="006F6CA9" w:rsidRDefault="00894DC1" w:rsidP="00DA1277">
            <w:pPr>
              <w:pStyle w:val="TableParagraph"/>
              <w:ind w:left="0"/>
              <w:rPr>
                <w:rFonts w:asciiTheme="minorHAnsi" w:hAnsiTheme="minorHAnsi"/>
                <w:sz w:val="24"/>
              </w:rPr>
            </w:pPr>
            <w:r>
              <w:rPr>
                <w:rFonts w:asciiTheme="minorHAnsi" w:hAnsiTheme="minorHAnsi"/>
                <w:sz w:val="24"/>
              </w:rPr>
              <w:t xml:space="preserve">Children have been excited and enthusiastic to play with the new resources and have been engaged in much more physical play, incorporating additional communication, team work, problem solving skills and active play. </w:t>
            </w:r>
          </w:p>
        </w:tc>
        <w:tc>
          <w:tcPr>
            <w:tcW w:w="3134" w:type="dxa"/>
          </w:tcPr>
          <w:p w:rsidR="00C92B5C" w:rsidRDefault="00C92B5C" w:rsidP="00C92B5C">
            <w:pPr>
              <w:pStyle w:val="TableParagraph"/>
              <w:ind w:left="0"/>
              <w:rPr>
                <w:rFonts w:asciiTheme="minorHAnsi" w:hAnsiTheme="minorHAnsi"/>
                <w:sz w:val="24"/>
              </w:rPr>
            </w:pPr>
            <w:r>
              <w:rPr>
                <w:rFonts w:asciiTheme="minorHAnsi" w:hAnsiTheme="minorHAnsi"/>
                <w:sz w:val="24"/>
              </w:rPr>
              <w:t xml:space="preserve">Children able to see the effect their fundraising had in improving their outdoor area. </w:t>
            </w: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Default="00894DC1" w:rsidP="00C92B5C">
            <w:pPr>
              <w:pStyle w:val="TableParagraph"/>
              <w:ind w:left="0"/>
              <w:rPr>
                <w:rFonts w:asciiTheme="minorHAnsi" w:hAnsiTheme="minorHAnsi"/>
                <w:sz w:val="24"/>
              </w:rPr>
            </w:pPr>
          </w:p>
          <w:p w:rsidR="00894DC1" w:rsidRPr="006F6CA9" w:rsidRDefault="00894DC1" w:rsidP="00C92B5C">
            <w:pPr>
              <w:pStyle w:val="TableParagraph"/>
              <w:ind w:left="0"/>
              <w:rPr>
                <w:rFonts w:asciiTheme="minorHAnsi" w:hAnsiTheme="minorHAnsi"/>
                <w:sz w:val="24"/>
              </w:rPr>
            </w:pPr>
            <w:r>
              <w:rPr>
                <w:rFonts w:asciiTheme="minorHAnsi" w:hAnsiTheme="minorHAnsi"/>
                <w:sz w:val="24"/>
              </w:rPr>
              <w:t xml:space="preserve">Investment in high quality outdoor resources means that children will be able to use these resources year on year and ensure that provision is sustained for those coming up.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B327BC">
            <w:pPr>
              <w:pStyle w:val="TableParagraph"/>
              <w:spacing w:line="257" w:lineRule="exact"/>
              <w:ind w:left="20"/>
              <w:jc w:val="center"/>
              <w:rPr>
                <w:sz w:val="24"/>
              </w:rPr>
            </w:pPr>
            <w:r>
              <w:rPr>
                <w:color w:val="231F20"/>
                <w:sz w:val="24"/>
              </w:rPr>
              <w:t>7</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684946">
        <w:trPr>
          <w:trHeight w:val="2049"/>
        </w:trPr>
        <w:tc>
          <w:tcPr>
            <w:tcW w:w="3758" w:type="dxa"/>
          </w:tcPr>
          <w:p w:rsidR="00684946" w:rsidRDefault="00684946" w:rsidP="00684946">
            <w:pPr>
              <w:pStyle w:val="TableParagraph"/>
              <w:ind w:left="0"/>
              <w:rPr>
                <w:rFonts w:asciiTheme="minorHAnsi" w:hAnsiTheme="minorHAnsi" w:cstheme="minorHAnsi"/>
                <w:sz w:val="24"/>
              </w:rPr>
            </w:pPr>
            <w:r>
              <w:rPr>
                <w:rFonts w:asciiTheme="minorHAnsi" w:hAnsiTheme="minorHAnsi" w:cstheme="minorHAnsi"/>
                <w:sz w:val="24"/>
              </w:rPr>
              <w:t xml:space="preserve">PE teaching to be made more consistent and simple to deliver through subscription to Get Set for PE platform. </w:t>
            </w:r>
          </w:p>
          <w:p w:rsidR="00684946"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imes New Roman"/>
                <w:sz w:val="24"/>
              </w:rPr>
            </w:pPr>
            <w:r>
              <w:rPr>
                <w:rFonts w:asciiTheme="minorHAnsi" w:hAnsiTheme="minorHAnsi" w:cstheme="minorHAnsi"/>
                <w:sz w:val="24"/>
              </w:rPr>
              <w:t>Provide updated/new necessary resources for teachers to deliver the Get Set 4 PE scheme of work.</w:t>
            </w:r>
          </w:p>
        </w:tc>
        <w:tc>
          <w:tcPr>
            <w:tcW w:w="3458" w:type="dxa"/>
          </w:tcPr>
          <w:p w:rsidR="00684946" w:rsidRDefault="00684946" w:rsidP="00684946">
            <w:pPr>
              <w:pStyle w:val="TableParagraph"/>
              <w:ind w:left="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The platform supports staff through schemes of learning and lesson plans throughout the school. The scheme running from EYFS to Y6 ensures progression across the whole school and between EIS and EJS. </w:t>
            </w:r>
          </w:p>
          <w:p w:rsidR="00684946" w:rsidRDefault="00684946" w:rsidP="00684946">
            <w:pPr>
              <w:pStyle w:val="TableParagraph"/>
              <w:ind w:left="0"/>
              <w:rPr>
                <w:rFonts w:asciiTheme="minorHAnsi" w:eastAsia="Times New Roman" w:hAnsiTheme="minorHAnsi" w:cstheme="minorHAnsi"/>
                <w:sz w:val="24"/>
                <w:szCs w:val="24"/>
                <w:lang w:eastAsia="en-GB"/>
              </w:rPr>
            </w:pPr>
          </w:p>
          <w:p w:rsidR="00684946" w:rsidRDefault="00684946" w:rsidP="00684946">
            <w:pPr>
              <w:pStyle w:val="TableParagraph"/>
              <w:ind w:left="0"/>
              <w:rPr>
                <w:rFonts w:asciiTheme="minorHAnsi" w:eastAsia="Times New Roman" w:hAnsiTheme="minorHAnsi" w:cstheme="minorHAnsi"/>
                <w:sz w:val="24"/>
                <w:szCs w:val="24"/>
                <w:lang w:eastAsia="en-GB"/>
              </w:rPr>
            </w:pPr>
          </w:p>
          <w:p w:rsidR="00684946" w:rsidRDefault="00684946" w:rsidP="00684946">
            <w:pPr>
              <w:pStyle w:val="TableParagraph"/>
              <w:ind w:left="0"/>
              <w:rPr>
                <w:rFonts w:ascii="Times New Roman"/>
                <w:sz w:val="24"/>
              </w:rPr>
            </w:pPr>
            <w:r>
              <w:rPr>
                <w:rFonts w:asciiTheme="minorHAnsi" w:eastAsia="Times New Roman" w:hAnsiTheme="minorHAnsi" w:cstheme="minorHAnsi"/>
                <w:sz w:val="24"/>
                <w:szCs w:val="24"/>
                <w:lang w:eastAsia="en-GB"/>
              </w:rPr>
              <w:t>PE Lead to organise the audit and ordering of necessary resources for the teaching of the new scheme of work in all infant year groups.</w:t>
            </w:r>
          </w:p>
        </w:tc>
        <w:tc>
          <w:tcPr>
            <w:tcW w:w="1663" w:type="dxa"/>
          </w:tcPr>
          <w:p w:rsidR="00684946" w:rsidRDefault="00684946" w:rsidP="00684946">
            <w:pPr>
              <w:pStyle w:val="TableParagraph"/>
              <w:ind w:left="0"/>
              <w:rPr>
                <w:rFonts w:asciiTheme="minorHAnsi" w:hAnsiTheme="minorHAnsi"/>
                <w:sz w:val="24"/>
              </w:rPr>
            </w:pPr>
            <w:r>
              <w:rPr>
                <w:rFonts w:asciiTheme="minorHAnsi" w:hAnsiTheme="minorHAnsi"/>
                <w:sz w:val="24"/>
              </w:rPr>
              <w:t>£172.80</w:t>
            </w: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Pr="00A8633D" w:rsidRDefault="00684946" w:rsidP="00684946">
            <w:pPr>
              <w:pStyle w:val="TableParagraph"/>
              <w:ind w:left="0"/>
              <w:rPr>
                <w:rFonts w:asciiTheme="minorHAnsi" w:hAnsiTheme="minorHAnsi" w:cstheme="minorHAnsi"/>
                <w:sz w:val="24"/>
              </w:rPr>
            </w:pPr>
          </w:p>
          <w:p w:rsidR="00684946" w:rsidRPr="00A8633D" w:rsidRDefault="00684946" w:rsidP="00684946">
            <w:pPr>
              <w:pStyle w:val="TableParagraph"/>
              <w:ind w:left="0"/>
              <w:rPr>
                <w:rFonts w:asciiTheme="minorHAnsi" w:hAnsiTheme="minorHAnsi" w:cstheme="minorHAnsi"/>
                <w:sz w:val="24"/>
              </w:rPr>
            </w:pPr>
          </w:p>
          <w:p w:rsidR="00684946" w:rsidRDefault="00684946" w:rsidP="00684946">
            <w:pPr>
              <w:pStyle w:val="TableParagraph"/>
              <w:ind w:left="0"/>
              <w:rPr>
                <w:rFonts w:ascii="Times New Roman"/>
                <w:sz w:val="24"/>
              </w:rPr>
            </w:pPr>
            <w:r w:rsidRPr="00A8633D">
              <w:rPr>
                <w:rFonts w:asciiTheme="minorHAnsi" w:hAnsiTheme="minorHAnsi" w:cstheme="minorHAnsi"/>
                <w:sz w:val="24"/>
              </w:rPr>
              <w:t>£1700</w:t>
            </w:r>
          </w:p>
        </w:tc>
        <w:tc>
          <w:tcPr>
            <w:tcW w:w="3423" w:type="dxa"/>
          </w:tcPr>
          <w:p w:rsidR="00684946" w:rsidRDefault="00B327BC" w:rsidP="00684946">
            <w:pPr>
              <w:pStyle w:val="TableParagraph"/>
              <w:ind w:left="0"/>
              <w:rPr>
                <w:rFonts w:asciiTheme="minorHAnsi" w:hAnsiTheme="minorHAnsi"/>
                <w:sz w:val="24"/>
              </w:rPr>
            </w:pPr>
            <w:r>
              <w:rPr>
                <w:rFonts w:asciiTheme="minorHAnsi" w:hAnsiTheme="minorHAnsi"/>
                <w:sz w:val="24"/>
              </w:rPr>
              <w:t>Staff feedback has meant that teachers feel more confident in delivering PE lessons and feel that the children are having a great provision of PE teaching.</w:t>
            </w: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imes New Roman"/>
                <w:sz w:val="24"/>
              </w:rPr>
            </w:pPr>
          </w:p>
          <w:p w:rsidR="00684946" w:rsidRDefault="00684946" w:rsidP="00684946">
            <w:pPr>
              <w:pStyle w:val="TableParagraph"/>
              <w:ind w:left="0"/>
              <w:rPr>
                <w:rFonts w:ascii="Times New Roman"/>
                <w:sz w:val="24"/>
              </w:rPr>
            </w:pPr>
          </w:p>
          <w:p w:rsidR="00684946" w:rsidRPr="00A8633D" w:rsidRDefault="00684946" w:rsidP="00684946">
            <w:pPr>
              <w:pStyle w:val="TableParagraph"/>
              <w:ind w:left="0"/>
              <w:rPr>
                <w:rFonts w:asciiTheme="minorHAnsi" w:hAnsiTheme="minorHAnsi" w:cstheme="minorHAnsi"/>
                <w:sz w:val="24"/>
              </w:rPr>
            </w:pPr>
            <w:r>
              <w:rPr>
                <w:rFonts w:asciiTheme="minorHAnsi" w:hAnsiTheme="minorHAnsi" w:cstheme="minorHAnsi"/>
                <w:sz w:val="24"/>
              </w:rPr>
              <w:t xml:space="preserve">Teachers will feel confident to teach all topics in the knowledge that we have all of the appropriate resources needed. Children will have access to all resources necessary for participation in new scheme of work lessons. </w:t>
            </w:r>
          </w:p>
        </w:tc>
        <w:tc>
          <w:tcPr>
            <w:tcW w:w="3076" w:type="dxa"/>
          </w:tcPr>
          <w:p w:rsidR="00684946" w:rsidRDefault="00684946" w:rsidP="00684946">
            <w:pPr>
              <w:pStyle w:val="TableParagraph"/>
              <w:ind w:left="0"/>
              <w:rPr>
                <w:rFonts w:asciiTheme="minorHAnsi" w:hAnsiTheme="minorHAnsi"/>
                <w:sz w:val="24"/>
              </w:rPr>
            </w:pPr>
            <w:r>
              <w:rPr>
                <w:rFonts w:asciiTheme="minorHAnsi" w:hAnsiTheme="minorHAnsi" w:cstheme="minorHAnsi"/>
                <w:sz w:val="24"/>
                <w:szCs w:val="24"/>
              </w:rPr>
              <w:t>Schemes of learning and lesson plans have been saved and printed in packs for each staff member to use for their lessons year on year.</w:t>
            </w: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p>
          <w:p w:rsidR="00684946" w:rsidRDefault="00684946" w:rsidP="00684946">
            <w:pPr>
              <w:pStyle w:val="TableParagraph"/>
              <w:ind w:left="0"/>
              <w:rPr>
                <w:rFonts w:asciiTheme="minorHAnsi" w:hAnsiTheme="minorHAnsi"/>
                <w:sz w:val="24"/>
              </w:rPr>
            </w:pPr>
            <w:r>
              <w:rPr>
                <w:rFonts w:asciiTheme="minorHAnsi" w:hAnsiTheme="minorHAnsi"/>
                <w:sz w:val="24"/>
              </w:rPr>
              <w:t>Resources will be organised in the PE resources cupboard ready for use year on year. Staff will be asked to inform PE Lead when resources are broken/need replacing.</w:t>
            </w:r>
          </w:p>
          <w:p w:rsidR="00684946" w:rsidRPr="00786DE9" w:rsidRDefault="00684946" w:rsidP="00684946">
            <w:pPr>
              <w:pStyle w:val="TableParagraph"/>
              <w:ind w:left="0"/>
            </w:pP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B327BC">
            <w:pPr>
              <w:pStyle w:val="TableParagraph"/>
              <w:spacing w:line="257" w:lineRule="exact"/>
              <w:ind w:left="20"/>
              <w:jc w:val="center"/>
              <w:rPr>
                <w:sz w:val="24"/>
              </w:rPr>
            </w:pPr>
            <w:r>
              <w:rPr>
                <w:color w:val="231F20"/>
                <w:sz w:val="24"/>
              </w:rPr>
              <w:t>4</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684946">
        <w:trPr>
          <w:trHeight w:val="2172"/>
        </w:trPr>
        <w:tc>
          <w:tcPr>
            <w:tcW w:w="3758" w:type="dxa"/>
          </w:tcPr>
          <w:p w:rsidR="00684946" w:rsidRPr="006F6CA9" w:rsidRDefault="00684946" w:rsidP="00684946">
            <w:pPr>
              <w:pStyle w:val="TableParagraph"/>
              <w:spacing w:line="257" w:lineRule="exact"/>
              <w:ind w:left="0"/>
              <w:rPr>
                <w:rFonts w:asciiTheme="minorHAnsi" w:hAnsiTheme="minorHAnsi"/>
                <w:sz w:val="24"/>
              </w:rPr>
            </w:pPr>
            <w:r>
              <w:rPr>
                <w:rFonts w:asciiTheme="minorHAnsi" w:hAnsiTheme="minorHAnsi"/>
                <w:sz w:val="24"/>
              </w:rPr>
              <w:t xml:space="preserve">Through the Get Set 4 PE scheme of work, children to have the opportunity to engage in different sports and activities including Yoga in Year 2 taught by an external professional. </w:t>
            </w:r>
          </w:p>
        </w:tc>
        <w:tc>
          <w:tcPr>
            <w:tcW w:w="3458" w:type="dxa"/>
          </w:tcPr>
          <w:p w:rsidR="00684946" w:rsidRPr="006F6CA9" w:rsidRDefault="00684946" w:rsidP="00684946">
            <w:pPr>
              <w:pStyle w:val="TableParagraph"/>
              <w:ind w:left="0"/>
              <w:rPr>
                <w:rFonts w:asciiTheme="minorHAnsi" w:hAnsiTheme="minorHAnsi"/>
                <w:sz w:val="24"/>
              </w:rPr>
            </w:pPr>
            <w:r>
              <w:rPr>
                <w:rFonts w:asciiTheme="minorHAnsi" w:hAnsiTheme="minorHAnsi"/>
                <w:sz w:val="24"/>
              </w:rPr>
              <w:t xml:space="preserve"> Contact Leonie Wade to gain a contact for a yoga teacher in the local area to visit school on a Tuesday and offer a yoga session to all Year 2 pupils for their Term 6 PE lessons.</w:t>
            </w:r>
          </w:p>
        </w:tc>
        <w:tc>
          <w:tcPr>
            <w:tcW w:w="1663" w:type="dxa"/>
          </w:tcPr>
          <w:p w:rsidR="00684946" w:rsidRPr="006F6CA9" w:rsidRDefault="00684946" w:rsidP="00684946">
            <w:pPr>
              <w:pStyle w:val="TableParagraph"/>
              <w:ind w:left="0"/>
              <w:jc w:val="center"/>
              <w:rPr>
                <w:rFonts w:asciiTheme="minorHAnsi" w:hAnsiTheme="minorHAnsi"/>
                <w:sz w:val="24"/>
              </w:rPr>
            </w:pPr>
            <w:r>
              <w:rPr>
                <w:rFonts w:asciiTheme="minorHAnsi" w:hAnsiTheme="minorHAnsi"/>
                <w:sz w:val="24"/>
              </w:rPr>
              <w:t>£1043.33</w:t>
            </w:r>
          </w:p>
        </w:tc>
        <w:tc>
          <w:tcPr>
            <w:tcW w:w="3423" w:type="dxa"/>
          </w:tcPr>
          <w:p w:rsidR="00684946" w:rsidRPr="006F6CA9" w:rsidRDefault="00684946" w:rsidP="00684946">
            <w:pPr>
              <w:pStyle w:val="TableParagraph"/>
              <w:ind w:left="0"/>
              <w:rPr>
                <w:rFonts w:asciiTheme="minorHAnsi" w:hAnsiTheme="minorHAnsi"/>
                <w:sz w:val="24"/>
              </w:rPr>
            </w:pPr>
            <w:r>
              <w:rPr>
                <w:rFonts w:asciiTheme="minorHAnsi" w:hAnsiTheme="minorHAnsi"/>
                <w:sz w:val="24"/>
              </w:rPr>
              <w:t xml:space="preserve"> Children will have access to a trained professional who will be able to guide them on their practise. This will also benefit their mental health and wellbeing as they engage in breath work and meditative practises as part of their yoga lesson. </w:t>
            </w:r>
          </w:p>
        </w:tc>
        <w:tc>
          <w:tcPr>
            <w:tcW w:w="3076" w:type="dxa"/>
          </w:tcPr>
          <w:p w:rsidR="00684946" w:rsidRPr="006F6CA9" w:rsidRDefault="00684946" w:rsidP="00684946">
            <w:pPr>
              <w:pStyle w:val="TableParagraph"/>
              <w:ind w:left="0"/>
              <w:rPr>
                <w:rFonts w:asciiTheme="minorHAnsi" w:hAnsiTheme="minorHAnsi"/>
                <w:sz w:val="24"/>
              </w:rPr>
            </w:pPr>
            <w:r>
              <w:rPr>
                <w:rFonts w:asciiTheme="minorHAnsi" w:hAnsiTheme="minorHAnsi"/>
                <w:sz w:val="24"/>
              </w:rPr>
              <w:t xml:space="preserve"> Teachers to observe these sessions with a view to them providing this provision in upcoming years. There is also the opportunity for a teacher run after school club if the lessons prove popular. </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B7136B">
            <w:pPr>
              <w:pStyle w:val="TableParagraph"/>
              <w:spacing w:line="257" w:lineRule="exact"/>
              <w:ind w:left="20"/>
              <w:jc w:val="center"/>
              <w:rPr>
                <w:sz w:val="24"/>
              </w:rPr>
            </w:pPr>
            <w:r>
              <w:rPr>
                <w:color w:val="231F20"/>
                <w:sz w:val="24"/>
              </w:rPr>
              <w:t>7</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DA1277">
        <w:trPr>
          <w:trHeight w:val="2134"/>
        </w:trPr>
        <w:tc>
          <w:tcPr>
            <w:tcW w:w="3758" w:type="dxa"/>
          </w:tcPr>
          <w:p w:rsidR="00DA1277" w:rsidRPr="00553FFB" w:rsidRDefault="00DA1277" w:rsidP="00DA1277">
            <w:pPr>
              <w:pStyle w:val="TableParagraph"/>
              <w:ind w:left="0"/>
              <w:rPr>
                <w:rFonts w:asciiTheme="minorHAnsi" w:hAnsiTheme="minorHAnsi" w:cstheme="minorHAnsi"/>
                <w:sz w:val="24"/>
                <w:szCs w:val="24"/>
              </w:rPr>
            </w:pPr>
            <w:r w:rsidRPr="00553FFB">
              <w:rPr>
                <w:rFonts w:asciiTheme="minorHAnsi" w:hAnsiTheme="minorHAnsi" w:cstheme="minorHAnsi"/>
                <w:sz w:val="24"/>
                <w:szCs w:val="24"/>
              </w:rPr>
              <w:t xml:space="preserve">Children to be given the opportunity to engage in competitive sport during lunchtimes through the coaching of the Shine specialists. </w:t>
            </w:r>
          </w:p>
        </w:tc>
        <w:tc>
          <w:tcPr>
            <w:tcW w:w="3458" w:type="dxa"/>
          </w:tcPr>
          <w:p w:rsidR="00DA1277" w:rsidRPr="00553FFB" w:rsidRDefault="00B7136B" w:rsidP="00B7136B">
            <w:pPr>
              <w:tabs>
                <w:tab w:val="left" w:pos="1038"/>
              </w:tabs>
              <w:rPr>
                <w:rFonts w:asciiTheme="minorHAnsi" w:hAnsiTheme="minorHAnsi" w:cstheme="minorHAnsi"/>
                <w:sz w:val="24"/>
                <w:szCs w:val="24"/>
              </w:rPr>
            </w:pPr>
            <w:r>
              <w:rPr>
                <w:rFonts w:asciiTheme="minorHAnsi" w:hAnsiTheme="minorHAnsi" w:cstheme="minorHAnsi"/>
                <w:sz w:val="24"/>
                <w:szCs w:val="24"/>
              </w:rPr>
              <w:t>L</w:t>
            </w:r>
            <w:r w:rsidR="00DA1277" w:rsidRPr="00553FFB">
              <w:rPr>
                <w:rFonts w:asciiTheme="minorHAnsi" w:hAnsiTheme="minorHAnsi" w:cstheme="minorHAnsi"/>
                <w:sz w:val="24"/>
                <w:szCs w:val="24"/>
              </w:rPr>
              <w:t xml:space="preserve">iaise with Shine coaches to enable them to offer competitive sport </w:t>
            </w:r>
            <w:r w:rsidRPr="00553FFB">
              <w:rPr>
                <w:rFonts w:asciiTheme="minorHAnsi" w:hAnsiTheme="minorHAnsi" w:cstheme="minorHAnsi"/>
                <w:sz w:val="24"/>
                <w:szCs w:val="24"/>
              </w:rPr>
              <w:t>provision</w:t>
            </w:r>
            <w:r w:rsidR="00DA1277" w:rsidRPr="00553FFB">
              <w:rPr>
                <w:rFonts w:asciiTheme="minorHAnsi" w:hAnsiTheme="minorHAnsi" w:cstheme="minorHAnsi"/>
                <w:sz w:val="24"/>
                <w:szCs w:val="24"/>
              </w:rPr>
              <w:t xml:space="preserve"> during lunchtimes. Use of resources from school (tennis nets and rackets, </w:t>
            </w:r>
            <w:r w:rsidRPr="00553FFB">
              <w:rPr>
                <w:rFonts w:asciiTheme="minorHAnsi" w:hAnsiTheme="minorHAnsi" w:cstheme="minorHAnsi"/>
                <w:sz w:val="24"/>
                <w:szCs w:val="24"/>
              </w:rPr>
              <w:t>footballs</w:t>
            </w:r>
            <w:r w:rsidR="00DA1277" w:rsidRPr="00553FFB">
              <w:rPr>
                <w:rFonts w:asciiTheme="minorHAnsi" w:hAnsiTheme="minorHAnsi" w:cstheme="minorHAnsi"/>
                <w:sz w:val="24"/>
                <w:szCs w:val="24"/>
              </w:rPr>
              <w:t xml:space="preserve"> and goals etc.) to support this practise in preparation for competitive sports on offer in the junior school. </w:t>
            </w:r>
          </w:p>
        </w:tc>
        <w:tc>
          <w:tcPr>
            <w:tcW w:w="1663" w:type="dxa"/>
          </w:tcPr>
          <w:p w:rsidR="00DA1277" w:rsidRPr="00553FFB" w:rsidRDefault="00DA1277" w:rsidP="00DA1277">
            <w:pPr>
              <w:pStyle w:val="TableParagraph"/>
              <w:ind w:left="0"/>
              <w:jc w:val="center"/>
              <w:rPr>
                <w:rFonts w:asciiTheme="minorHAnsi" w:hAnsiTheme="minorHAnsi" w:cstheme="minorHAnsi"/>
                <w:sz w:val="24"/>
                <w:szCs w:val="24"/>
              </w:rPr>
            </w:pPr>
            <w:r w:rsidRPr="00553FFB">
              <w:rPr>
                <w:rFonts w:asciiTheme="minorHAnsi" w:hAnsiTheme="minorHAnsi" w:cstheme="minorHAnsi"/>
                <w:sz w:val="24"/>
                <w:szCs w:val="24"/>
              </w:rPr>
              <w:t>£</w:t>
            </w:r>
            <w:r w:rsidR="00B7136B">
              <w:rPr>
                <w:rFonts w:asciiTheme="minorHAnsi" w:hAnsiTheme="minorHAnsi" w:cstheme="minorHAnsi"/>
                <w:sz w:val="24"/>
                <w:szCs w:val="24"/>
              </w:rPr>
              <w:t>2000</w:t>
            </w:r>
          </w:p>
        </w:tc>
        <w:tc>
          <w:tcPr>
            <w:tcW w:w="3423" w:type="dxa"/>
          </w:tcPr>
          <w:p w:rsidR="00DA1277" w:rsidRPr="00553FFB" w:rsidRDefault="00B7136B" w:rsidP="00DA1277">
            <w:pPr>
              <w:pStyle w:val="TableParagraph"/>
              <w:ind w:left="0"/>
              <w:rPr>
                <w:rFonts w:asciiTheme="minorHAnsi" w:hAnsiTheme="minorHAnsi" w:cstheme="minorHAnsi"/>
                <w:sz w:val="24"/>
              </w:rPr>
            </w:pPr>
            <w:r w:rsidRPr="00B7136B">
              <w:rPr>
                <w:rFonts w:asciiTheme="minorHAnsi" w:hAnsiTheme="minorHAnsi" w:cstheme="minorHAnsi"/>
                <w:sz w:val="24"/>
              </w:rPr>
              <w:t>Children</w:t>
            </w:r>
            <w:r>
              <w:rPr>
                <w:rFonts w:asciiTheme="minorHAnsi" w:hAnsiTheme="minorHAnsi" w:cstheme="minorHAnsi"/>
                <w:sz w:val="24"/>
              </w:rPr>
              <w:t xml:space="preserve"> have engaged in the timetabled competitive sports activities offered and have enjoyed the provision. They feel more prepared to go up to the Junior school/the next year where competitive sport will be on offer more.</w:t>
            </w:r>
          </w:p>
        </w:tc>
        <w:tc>
          <w:tcPr>
            <w:tcW w:w="3076" w:type="dxa"/>
          </w:tcPr>
          <w:p w:rsidR="00DA1277" w:rsidRPr="00553FFB" w:rsidRDefault="00DA1277" w:rsidP="00DA1277">
            <w:pPr>
              <w:pStyle w:val="TableParagraph"/>
              <w:ind w:left="0"/>
              <w:rPr>
                <w:rFonts w:asciiTheme="minorHAnsi" w:hAnsiTheme="minorHAnsi" w:cstheme="minorHAnsi"/>
                <w:sz w:val="24"/>
                <w:szCs w:val="24"/>
              </w:rPr>
            </w:pPr>
            <w:r w:rsidRPr="00553FFB">
              <w:rPr>
                <w:rFonts w:asciiTheme="minorHAnsi" w:hAnsiTheme="minorHAnsi" w:cstheme="minorHAnsi"/>
                <w:sz w:val="24"/>
                <w:szCs w:val="24"/>
              </w:rPr>
              <w:t xml:space="preserve">Children to be given the opportunity to engage in competitive sport during lunchtimes through the coaching of the Shine specialists. </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D972F6">
            <w:pPr>
              <w:pStyle w:val="TableParagraph"/>
              <w:ind w:left="0"/>
              <w:rPr>
                <w:rFonts w:ascii="Times New Roman"/>
                <w:sz w:val="24"/>
              </w:rPr>
            </w:pPr>
            <w:r>
              <w:rPr>
                <w:rFonts w:ascii="Times New Roman"/>
                <w:sz w:val="24"/>
              </w:rPr>
              <w:t>Lorraine Wright</w:t>
            </w: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972F6">
            <w:pPr>
              <w:pStyle w:val="TableParagraph"/>
              <w:ind w:left="0"/>
              <w:rPr>
                <w:rFonts w:ascii="Times New Roman"/>
                <w:sz w:val="24"/>
              </w:rPr>
            </w:pPr>
            <w:r>
              <w:rPr>
                <w:rFonts w:ascii="Times New Roman"/>
                <w:sz w:val="24"/>
              </w:rPr>
              <w:t>12.11.21</w:t>
            </w:r>
            <w:bookmarkStart w:id="0" w:name="_GoBack"/>
            <w:bookmarkEnd w:id="0"/>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B7136B">
            <w:pPr>
              <w:pStyle w:val="TableParagraph"/>
              <w:ind w:left="0"/>
              <w:rPr>
                <w:rFonts w:ascii="Times New Roman"/>
                <w:sz w:val="24"/>
              </w:rPr>
            </w:pPr>
            <w:r>
              <w:rPr>
                <w:rFonts w:ascii="Times New Roman"/>
                <w:sz w:val="24"/>
              </w:rPr>
              <w:t>Holly Rogers</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B7136B">
            <w:pPr>
              <w:pStyle w:val="TableParagraph"/>
              <w:ind w:left="0"/>
              <w:rPr>
                <w:rFonts w:ascii="Times New Roman"/>
                <w:sz w:val="24"/>
              </w:rPr>
            </w:pPr>
            <w:r>
              <w:rPr>
                <w:rFonts w:ascii="Times New Roman"/>
                <w:sz w:val="24"/>
              </w:rPr>
              <w:t>23</w:t>
            </w:r>
            <w:r w:rsidRPr="00B7136B">
              <w:rPr>
                <w:rFonts w:ascii="Times New Roman"/>
                <w:sz w:val="24"/>
                <w:vertAlign w:val="superscript"/>
              </w:rPr>
              <w:t>rd</w:t>
            </w:r>
            <w:r>
              <w:rPr>
                <w:rFonts w:ascii="Times New Roman"/>
                <w:sz w:val="24"/>
              </w:rPr>
              <w:t xml:space="preserve"> June 2021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D972F6">
            <w:pPr>
              <w:pStyle w:val="TableParagraph"/>
              <w:ind w:left="0"/>
              <w:rPr>
                <w:rFonts w:ascii="Times New Roman"/>
                <w:sz w:val="24"/>
              </w:rPr>
            </w:pPr>
            <w:r w:rsidRPr="00D972F6">
              <w:rPr>
                <w:rFonts w:ascii="Times New Roman"/>
                <w:sz w:val="24"/>
              </w:rPr>
              <w:t>Kevin Williamson</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972F6">
            <w:pPr>
              <w:pStyle w:val="TableParagraph"/>
              <w:ind w:left="0"/>
              <w:rPr>
                <w:rFonts w:ascii="Times New Roman"/>
                <w:sz w:val="24"/>
              </w:rPr>
            </w:pPr>
            <w:r>
              <w:rPr>
                <w:rFonts w:ascii="Times New Roman"/>
                <w:sz w:val="24"/>
              </w:rPr>
              <w:t>12.11.2021</w:t>
            </w:r>
          </w:p>
        </w:tc>
      </w:tr>
    </w:tbl>
    <w:p w:rsidR="001635E3" w:rsidRDefault="001635E3"/>
    <w:sectPr w:rsidR="001635E3">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5E3" w:rsidRDefault="006C016C">
      <w:r>
        <w:separator/>
      </w:r>
    </w:p>
  </w:endnote>
  <w:endnote w:type="continuationSeparator" w:id="0">
    <w:p w:rsidR="001635E3"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AC630E">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C630E">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5E3" w:rsidRDefault="006C016C">
      <w:r>
        <w:separator/>
      </w:r>
    </w:p>
  </w:footnote>
  <w:footnote w:type="continuationSeparator" w:id="0">
    <w:p w:rsidR="001635E3" w:rsidRDefault="006C01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A6BA8"/>
    <w:rsid w:val="001635E3"/>
    <w:rsid w:val="00353ED9"/>
    <w:rsid w:val="00397BDD"/>
    <w:rsid w:val="00446068"/>
    <w:rsid w:val="00684946"/>
    <w:rsid w:val="006C016C"/>
    <w:rsid w:val="007978E5"/>
    <w:rsid w:val="00894DC1"/>
    <w:rsid w:val="00A62B49"/>
    <w:rsid w:val="00AC630E"/>
    <w:rsid w:val="00B327BC"/>
    <w:rsid w:val="00B7136B"/>
    <w:rsid w:val="00C92B5C"/>
    <w:rsid w:val="00D539E4"/>
    <w:rsid w:val="00D972F6"/>
    <w:rsid w:val="00DA1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B61492"/>
  <w15:docId w15:val="{5654545D-087F-47F4-8D51-4F38BFFF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A3241-3EF9-4B20-B989-918C8020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2158</Words>
  <Characters>12305</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Georgina Evans</cp:lastModifiedBy>
  <cp:revision>2</cp:revision>
  <dcterms:created xsi:type="dcterms:W3CDTF">2021-11-16T14:47:00Z</dcterms:created>
  <dcterms:modified xsi:type="dcterms:W3CDTF">2021-11-16T14:47:00Z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